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TASC District III</w:t>
      </w:r>
    </w:p>
    <w:p w:rsidR="00000000" w:rsidDel="00000000" w:rsidP="00000000" w:rsidRDefault="00000000" w:rsidRPr="00000000" w14:paraId="00000002">
      <w:pPr>
        <w:tabs>
          <w:tab w:val="left" w:leader="none" w:pos="720"/>
        </w:tabs>
        <w:ind w:left="1" w:hanging="3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J.J. Colburn Summer Workshop Scholarship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summer workshop scholarship is intended to be awarded to a specific freshman, sophomore, or junior from a current member school.  The award winner must attend a TASC sponsored summer workshop during the following summer.  Please print legibly with black pen on the application. Up to 4 students will be selected.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Limit two applications per school</w:t>
      </w:r>
      <w:r w:rsidDel="00000000" w:rsidR="00000000" w:rsidRPr="00000000">
        <w:rPr>
          <w:rFonts w:ascii="Arial" w:cs="Arial" w:eastAsia="Arial" w:hAnsi="Arial"/>
          <w:rtl w:val="0"/>
        </w:rPr>
        <w:t xml:space="preserve">. All applications must be submitted by the advisor using the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vertAlign w:val="baseline"/>
            <w:rtl w:val="0"/>
          </w:rPr>
          <w:t xml:space="preserve">District 3 Summer Scholarship Submission Form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by January 20, 2024.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10800"/>
        </w:tabs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Student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 Name: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First Name: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right" w:leader="none" w:pos="5400"/>
          <w:tab w:val="left" w:leader="none" w:pos="5463"/>
          <w:tab w:val="left" w:leader="none" w:pos="9000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Street Address: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City: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Zip: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E-mail: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tabs>
          <w:tab w:val="left" w:leader="none" w:pos="1800"/>
          <w:tab w:val="left" w:leader="none" w:pos="4230"/>
          <w:tab w:val="left" w:leader="none" w:pos="6840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Grade Level: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GPA: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Number of Siblings: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you attended any other summer workshops? __________If yes, list where and when in the space below.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0D">
      <w:pPr>
        <w:tabs>
          <w:tab w:val="left" w:leader="none" w:pos="1800"/>
          <w:tab w:val="left" w:leader="none" w:pos="3600"/>
          <w:tab w:val="left" w:leader="none" w:pos="5481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leadership positions held (junior high and high school):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0F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10">
      <w:pPr>
        <w:tabs>
          <w:tab w:val="left" w:leader="none" w:pos="1800"/>
          <w:tab w:val="left" w:leader="none" w:pos="3600"/>
          <w:tab w:val="left" w:leader="none" w:pos="5481"/>
          <w:tab w:val="left" w:leader="none" w:pos="7200"/>
          <w:tab w:val="right" w:leader="none" w:pos="10800"/>
        </w:tabs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any awards and/or honors (junior high and high school) that you have received: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12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Essay: In 500 words or less, tell why you should be awarded this scholarship. </w:t>
      </w:r>
      <w:r w:rsidDel="00000000" w:rsidR="00000000" w:rsidRPr="00000000">
        <w:rPr>
          <w:rFonts w:ascii="Arial" w:cs="Arial" w:eastAsia="Arial" w:hAnsi="Arial"/>
          <w:rtl w:val="0"/>
        </w:rPr>
        <w:t xml:space="preserve">(You may include it here or at the end of the application.)</w:t>
        <w:tab/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School and Advisor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(to be completed by the advisor)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Name: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Advisor Name: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Phone: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Advisor E-mail Address: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Does your council pay for students to attend workshop?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so, how are the participants determined?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1D">
      <w:pPr>
        <w:tabs>
          <w:tab w:val="right" w:leader="none" w:pos="5400"/>
          <w:tab w:val="left" w:leader="none" w:pos="5463"/>
          <w:tab w:val="right" w:leader="none" w:pos="10800"/>
        </w:tabs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tell us why this student should receive this award: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1F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20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21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22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23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24">
      <w:pPr>
        <w:tabs>
          <w:tab w:val="right" w:leader="none" w:pos="10800"/>
        </w:tabs>
        <w:spacing w:line="276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must be uploaded by completing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vertAlign w:val="baseline"/>
            <w:rtl w:val="0"/>
          </w:rPr>
          <w:t xml:space="preserve">District 3 Summer Scholarship Submission Form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vertAlign w:val="baseline"/>
          <w:rtl w:val="0"/>
        </w:rPr>
        <w:t xml:space="preserve">by January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2024. District III only accepts electronic submission of forms. Form and any attachments, with required signatures, must be submitted in one document. </w:t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Questions? Contact Sarah Millhorn, District Asst. Exec. Secretary, at sarah.millhorn@nisdtx.org</w:t>
      </w:r>
    </w:p>
    <w:p w:rsidR="00000000" w:rsidDel="00000000" w:rsidP="00000000" w:rsidRDefault="00000000" w:rsidRPr="00000000" w14:paraId="00000028">
      <w:pPr>
        <w:ind w:left="0" w:hanging="2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DEADLINE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Application is due January 20, 2024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IbJiHGVS7B_25ZswsDHHuUSY517OXG4oFRkeNgkBXBpm7hg/viewform?usp=sf_link" TargetMode="External"/><Relationship Id="rId8" Type="http://schemas.openxmlformats.org/officeDocument/2006/relationships/hyperlink" Target="https://docs.google.com/forms/d/e/1FAIpQLSfIbJiHGVS7B_25ZswsDHHuUSY517OXG4oFRkeNgkBXBpm7h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HjeSiDKcNYbdf/hbeft2SAaDw==">CgMxLjAyCGguZ2pkZ3hzOAByITFoeE9ZNnRDRkNRSUVyeVd1cDlwS3dMXzFJRmx0alJoNw==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